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B0" w:rsidRPr="009E2C41" w:rsidRDefault="00DA7ADB" w:rsidP="009E2C41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南京市医疗保险管理中心</w:t>
      </w:r>
    </w:p>
    <w:p w:rsidR="00B17C3A" w:rsidRDefault="00DA7ADB" w:rsidP="009E2C41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b/>
          <w:sz w:val="44"/>
          <w:szCs w:val="44"/>
        </w:rPr>
      </w:pP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关于</w:t>
      </w:r>
      <w:r w:rsidR="00B17C3A" w:rsidRPr="00B17C3A">
        <w:rPr>
          <w:rFonts w:ascii="方正小标宋_GBK" w:eastAsia="方正小标宋_GBK" w:hAnsi="Times New Roman" w:cs="Times New Roman" w:hint="eastAsia"/>
          <w:b/>
          <w:sz w:val="44"/>
          <w:szCs w:val="44"/>
        </w:rPr>
        <w:t>2025</w:t>
      </w:r>
      <w:r w:rsidR="00B17C3A">
        <w:rPr>
          <w:rFonts w:ascii="方正小标宋_GBK" w:eastAsia="方正小标宋_GBK" w:hAnsi="Times New Roman" w:cs="Times New Roman" w:hint="eastAsia"/>
          <w:b/>
          <w:sz w:val="44"/>
          <w:szCs w:val="44"/>
        </w:rPr>
        <w:t>年度印刷品承印合作项</w:t>
      </w: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目</w:t>
      </w:r>
    </w:p>
    <w:p w:rsidR="00FD5A6F" w:rsidRPr="009E2C41" w:rsidRDefault="00DA7ADB" w:rsidP="009E2C41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比选结果的公示</w:t>
      </w:r>
    </w:p>
    <w:p w:rsidR="00DA7ADB" w:rsidRPr="009E2C41" w:rsidRDefault="00DA7ADB" w:rsidP="009E2C4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根据《南京市医疗保险管理中心关于</w:t>
      </w:r>
      <w:r w:rsidR="00B17C3A" w:rsidRPr="00B17C3A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B17C3A" w:rsidRPr="00B17C3A">
        <w:rPr>
          <w:rFonts w:ascii="Times New Roman" w:eastAsia="方正仿宋_GBK" w:hAnsi="Times New Roman" w:cs="Times New Roman" w:hint="eastAsia"/>
          <w:sz w:val="32"/>
          <w:szCs w:val="32"/>
        </w:rPr>
        <w:t>年度印刷品承印合作项目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比选公告》，截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:00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，共有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家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比选申请人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按照公告要求提供了相关材料，评审工作已于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:00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结束，经评审小组认真评审，现将比选结果公示如下：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中选人：</w:t>
      </w:r>
      <w:r w:rsidR="00B17C3A" w:rsidRPr="00B17C3A">
        <w:rPr>
          <w:rFonts w:ascii="Times New Roman" w:eastAsia="方正仿宋_GBK" w:hAnsi="Times New Roman" w:cs="Times New Roman" w:hint="eastAsia"/>
          <w:sz w:val="32"/>
          <w:szCs w:val="32"/>
        </w:rPr>
        <w:t>江苏奇尔特印刷有限公司</w:t>
      </w:r>
    </w:p>
    <w:p w:rsidR="00FA3FB0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公示时间：自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如对比选结果有异议，请于公示期内向南京市医疗保险管理中心提出书面意见。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联系人：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程之光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951026676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A7ADB" w:rsidRPr="009E2C41" w:rsidRDefault="00DA7ADB" w:rsidP="009E2C41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南京市医疗保险管理中心</w:t>
      </w:r>
    </w:p>
    <w:p w:rsidR="00DA7ADB" w:rsidRPr="009E2C41" w:rsidRDefault="00DA7ADB" w:rsidP="009E2C41">
      <w:pPr>
        <w:spacing w:line="560" w:lineRule="exact"/>
        <w:ind w:right="3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bookmarkStart w:id="0" w:name="_GoBack"/>
      <w:bookmarkEnd w:id="0"/>
      <w:r w:rsidRPr="009E2C41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DA7ADB" w:rsidRPr="009E2C41" w:rsidSect="009E2C41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81"/>
    <w:rsid w:val="004C29D1"/>
    <w:rsid w:val="007B7C81"/>
    <w:rsid w:val="009E2C41"/>
    <w:rsid w:val="00B17C3A"/>
    <w:rsid w:val="00DA7ADB"/>
    <w:rsid w:val="00FA3FB0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程之光</cp:lastModifiedBy>
  <cp:revision>5</cp:revision>
  <dcterms:created xsi:type="dcterms:W3CDTF">2025-03-26T12:06:00Z</dcterms:created>
  <dcterms:modified xsi:type="dcterms:W3CDTF">2025-06-12T01:18:00Z</dcterms:modified>
</cp:coreProperties>
</file>